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41D9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附件2</w:t>
      </w:r>
    </w:p>
    <w:p w14:paraId="1832A174">
      <w:pPr>
        <w:spacing w:after="156" w:afterLines="50"/>
        <w:jc w:val="center"/>
        <w:rPr>
          <w:rFonts w:eastAsia="黑体"/>
          <w:b/>
          <w:kern w:val="44"/>
          <w:sz w:val="32"/>
          <w:szCs w:val="32"/>
        </w:rPr>
      </w:pPr>
      <w:r>
        <w:rPr>
          <w:rFonts w:eastAsia="黑体"/>
          <w:b/>
          <w:kern w:val="44"/>
          <w:sz w:val="32"/>
          <w:szCs w:val="32"/>
        </w:rPr>
        <w:t>湖南工商大学“申请-考核制”博士研究生招生申请考核表</w:t>
      </w:r>
    </w:p>
    <w:bookmarkEnd w:id="0"/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14:paraId="6C37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6968AB4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1854" w:type="dxa"/>
            <w:vAlign w:val="center"/>
          </w:tcPr>
          <w:p w14:paraId="6F7F3E85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8E66F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973" w:type="dxa"/>
            <w:gridSpan w:val="3"/>
            <w:vAlign w:val="center"/>
          </w:tcPr>
          <w:p w14:paraId="15109B8D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392C1BE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 w14:paraId="3658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24C9B6C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民    族</w:t>
            </w:r>
          </w:p>
        </w:tc>
        <w:tc>
          <w:tcPr>
            <w:tcW w:w="1854" w:type="dxa"/>
            <w:vAlign w:val="center"/>
          </w:tcPr>
          <w:p w14:paraId="69763115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45DA5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14:paraId="70D5B156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510134F1">
            <w:pPr>
              <w:jc w:val="center"/>
              <w:rPr>
                <w:rFonts w:eastAsia="仿宋"/>
              </w:rPr>
            </w:pPr>
          </w:p>
        </w:tc>
      </w:tr>
      <w:tr w14:paraId="6AB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081971B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14:paraId="532B73E2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09841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   箱</w:t>
            </w:r>
          </w:p>
        </w:tc>
        <w:tc>
          <w:tcPr>
            <w:tcW w:w="1973" w:type="dxa"/>
            <w:gridSpan w:val="3"/>
            <w:vAlign w:val="center"/>
          </w:tcPr>
          <w:p w14:paraId="191E0C4D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30CAAF8E">
            <w:pPr>
              <w:jc w:val="center"/>
              <w:rPr>
                <w:rFonts w:eastAsia="仿宋"/>
              </w:rPr>
            </w:pPr>
          </w:p>
        </w:tc>
      </w:tr>
      <w:tr w14:paraId="3E9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0721F4E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14:paraId="3CBD7EAA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4CB10870">
            <w:pPr>
              <w:jc w:val="center"/>
              <w:rPr>
                <w:rFonts w:eastAsia="仿宋"/>
              </w:rPr>
            </w:pPr>
          </w:p>
        </w:tc>
      </w:tr>
      <w:tr w14:paraId="2CD7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3DF1E20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报考院系所名称</w:t>
            </w:r>
          </w:p>
        </w:tc>
        <w:tc>
          <w:tcPr>
            <w:tcW w:w="2433" w:type="dxa"/>
            <w:gridSpan w:val="2"/>
            <w:vAlign w:val="center"/>
          </w:tcPr>
          <w:p w14:paraId="03798529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67F61C1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14:paraId="67A12A12">
            <w:pPr>
              <w:jc w:val="center"/>
              <w:rPr>
                <w:rFonts w:eastAsia="仿宋"/>
              </w:rPr>
            </w:pPr>
          </w:p>
        </w:tc>
      </w:tr>
      <w:tr w14:paraId="351C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73D7CE9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拟</w:t>
            </w:r>
            <w:r>
              <w:rPr>
                <w:rFonts w:eastAsia="仿宋"/>
              </w:rPr>
              <w:t>报考导师姓名</w:t>
            </w:r>
          </w:p>
        </w:tc>
        <w:tc>
          <w:tcPr>
            <w:tcW w:w="2433" w:type="dxa"/>
            <w:gridSpan w:val="2"/>
            <w:vAlign w:val="center"/>
          </w:tcPr>
          <w:p w14:paraId="391C65F2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117FC3A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报考专业名称</w:t>
            </w:r>
          </w:p>
        </w:tc>
        <w:tc>
          <w:tcPr>
            <w:tcW w:w="2603" w:type="dxa"/>
            <w:gridSpan w:val="2"/>
            <w:vAlign w:val="center"/>
          </w:tcPr>
          <w:p w14:paraId="6D8226EC">
            <w:pPr>
              <w:jc w:val="center"/>
              <w:rPr>
                <w:rFonts w:eastAsia="仿宋"/>
              </w:rPr>
            </w:pPr>
          </w:p>
        </w:tc>
      </w:tr>
      <w:tr w14:paraId="254A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1427AF7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14:paraId="51821E86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7D9D56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14:paraId="4ADD4270">
            <w:pPr>
              <w:jc w:val="center"/>
              <w:rPr>
                <w:rFonts w:eastAsia="仿宋"/>
              </w:rPr>
            </w:pPr>
          </w:p>
        </w:tc>
      </w:tr>
      <w:tr w14:paraId="4B9F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38A90CA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14:paraId="48566AB5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648830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14:paraId="16D6DB17">
            <w:pPr>
              <w:jc w:val="center"/>
              <w:rPr>
                <w:rFonts w:eastAsia="仿宋"/>
              </w:rPr>
            </w:pPr>
          </w:p>
        </w:tc>
      </w:tr>
      <w:tr w14:paraId="5716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4AF169A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14:paraId="2A6EA753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215E07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14:paraId="4C50E961">
            <w:pPr>
              <w:jc w:val="center"/>
              <w:rPr>
                <w:rFonts w:eastAsia="仿宋"/>
              </w:rPr>
            </w:pPr>
          </w:p>
        </w:tc>
      </w:tr>
      <w:tr w14:paraId="5290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05AD9D0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14:paraId="706D00F5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0CAAFC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14:paraId="1AC6AABB">
            <w:pPr>
              <w:jc w:val="center"/>
              <w:rPr>
                <w:rFonts w:eastAsia="仿宋"/>
              </w:rPr>
            </w:pPr>
          </w:p>
        </w:tc>
      </w:tr>
      <w:tr w14:paraId="298A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0F70339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14:paraId="5E76EA6F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30C9D5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14:paraId="65FCAD21">
            <w:pPr>
              <w:jc w:val="center"/>
              <w:rPr>
                <w:rFonts w:eastAsia="仿宋"/>
              </w:rPr>
            </w:pPr>
          </w:p>
        </w:tc>
      </w:tr>
      <w:tr w14:paraId="06C7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2254" w:type="dxa"/>
            <w:vAlign w:val="center"/>
          </w:tcPr>
          <w:p w14:paraId="489CD6C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成果创新</w:t>
            </w:r>
          </w:p>
          <w:p w14:paraId="43E82E7D">
            <w:pPr>
              <w:jc w:val="center"/>
              <w:rPr>
                <w:rFonts w:eastAsia="仿宋"/>
                <w:sz w:val="32"/>
              </w:rPr>
            </w:pPr>
            <w:r>
              <w:rPr>
                <w:rFonts w:eastAsia="仿宋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14:paraId="3D4C52F8">
            <w:pPr>
              <w:ind w:right="1330"/>
              <w:rPr>
                <w:rFonts w:eastAsia="仿宋"/>
                <w:spacing w:val="-10"/>
              </w:rPr>
            </w:pPr>
          </w:p>
          <w:p w14:paraId="3417BA9A">
            <w:pPr>
              <w:ind w:right="1330"/>
              <w:rPr>
                <w:rFonts w:eastAsia="仿宋"/>
                <w:spacing w:val="-10"/>
              </w:rPr>
            </w:pPr>
          </w:p>
          <w:p w14:paraId="0D5E7CDE">
            <w:pPr>
              <w:ind w:right="1330"/>
              <w:rPr>
                <w:rFonts w:eastAsia="仿宋"/>
                <w:spacing w:val="-10"/>
              </w:rPr>
            </w:pPr>
          </w:p>
          <w:p w14:paraId="7CE8F8BB">
            <w:pPr>
              <w:ind w:right="1330"/>
              <w:rPr>
                <w:rFonts w:eastAsia="仿宋"/>
                <w:spacing w:val="-10"/>
              </w:rPr>
            </w:pPr>
          </w:p>
          <w:p w14:paraId="109B24F5">
            <w:pPr>
              <w:ind w:right="1330"/>
              <w:rPr>
                <w:rFonts w:eastAsia="仿宋"/>
                <w:spacing w:val="-10"/>
              </w:rPr>
            </w:pPr>
          </w:p>
          <w:p w14:paraId="2AE58AC5">
            <w:pPr>
              <w:ind w:right="1330"/>
              <w:rPr>
                <w:rFonts w:eastAsia="仿宋"/>
                <w:spacing w:val="-10"/>
              </w:rPr>
            </w:pPr>
          </w:p>
          <w:p w14:paraId="43097125">
            <w:pPr>
              <w:ind w:right="1330"/>
              <w:rPr>
                <w:rFonts w:eastAsia="仿宋"/>
                <w:spacing w:val="-10"/>
              </w:rPr>
            </w:pPr>
          </w:p>
          <w:p w14:paraId="5C468084">
            <w:pPr>
              <w:ind w:right="1330"/>
              <w:rPr>
                <w:rFonts w:eastAsia="仿宋"/>
                <w:spacing w:val="-10"/>
              </w:rPr>
            </w:pPr>
          </w:p>
          <w:p w14:paraId="17BD2D42">
            <w:pPr>
              <w:ind w:right="1330"/>
              <w:rPr>
                <w:rFonts w:eastAsia="仿宋"/>
                <w:spacing w:val="-10"/>
              </w:rPr>
            </w:pPr>
          </w:p>
          <w:p w14:paraId="4F7E06A1">
            <w:pPr>
              <w:ind w:right="1330"/>
              <w:rPr>
                <w:rFonts w:eastAsia="仿宋"/>
                <w:spacing w:val="-10"/>
              </w:rPr>
            </w:pPr>
          </w:p>
          <w:p w14:paraId="30D13D89">
            <w:pPr>
              <w:ind w:right="1330"/>
              <w:rPr>
                <w:rFonts w:eastAsia="仿宋"/>
                <w:spacing w:val="-10"/>
              </w:rPr>
            </w:pPr>
          </w:p>
          <w:p w14:paraId="66326B96">
            <w:pPr>
              <w:ind w:right="1330"/>
              <w:rPr>
                <w:rFonts w:eastAsia="仿宋"/>
                <w:spacing w:val="-10"/>
              </w:rPr>
            </w:pPr>
          </w:p>
          <w:p w14:paraId="375649E3">
            <w:pPr>
              <w:ind w:right="1330"/>
              <w:rPr>
                <w:rFonts w:eastAsia="仿宋"/>
                <w:spacing w:val="-10"/>
              </w:rPr>
            </w:pPr>
          </w:p>
          <w:p w14:paraId="045D4EA1">
            <w:pPr>
              <w:ind w:right="1330"/>
              <w:rPr>
                <w:rFonts w:eastAsia="仿宋"/>
                <w:spacing w:val="-10"/>
              </w:rPr>
            </w:pPr>
          </w:p>
          <w:p w14:paraId="0A9E1CB5">
            <w:pPr>
              <w:ind w:right="1330"/>
              <w:rPr>
                <w:rFonts w:eastAsia="仿宋"/>
                <w:spacing w:val="-10"/>
              </w:rPr>
            </w:pPr>
          </w:p>
          <w:p w14:paraId="6EBFF14A">
            <w:pPr>
              <w:ind w:right="1330"/>
              <w:rPr>
                <w:rFonts w:eastAsia="仿宋"/>
                <w:spacing w:val="-10"/>
              </w:rPr>
            </w:pPr>
          </w:p>
          <w:p w14:paraId="5498A429">
            <w:pPr>
              <w:ind w:right="1330"/>
              <w:rPr>
                <w:rFonts w:eastAsia="仿宋"/>
                <w:spacing w:val="-10"/>
              </w:rPr>
            </w:pPr>
          </w:p>
          <w:p w14:paraId="7EDE9188">
            <w:pPr>
              <w:ind w:right="1330"/>
              <w:rPr>
                <w:rFonts w:eastAsia="仿宋"/>
                <w:spacing w:val="-10"/>
              </w:rPr>
            </w:pPr>
          </w:p>
          <w:p w14:paraId="3B820A0A">
            <w:pPr>
              <w:ind w:right="1330"/>
              <w:rPr>
                <w:rFonts w:eastAsia="仿宋"/>
                <w:spacing w:val="-10"/>
              </w:rPr>
            </w:pPr>
          </w:p>
        </w:tc>
      </w:tr>
      <w:tr w14:paraId="3B8A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2254" w:type="dxa"/>
            <w:vAlign w:val="center"/>
          </w:tcPr>
          <w:p w14:paraId="3F5DB5C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拟报考博导意见</w:t>
            </w:r>
          </w:p>
        </w:tc>
        <w:tc>
          <w:tcPr>
            <w:tcW w:w="7157" w:type="dxa"/>
            <w:gridSpan w:val="7"/>
            <w:vAlign w:val="center"/>
          </w:tcPr>
          <w:p w14:paraId="09131C10">
            <w:pPr>
              <w:spacing w:before="62" w:beforeLines="20"/>
              <w:ind w:firstLine="420"/>
              <w:rPr>
                <w:rFonts w:eastAsia="仿宋"/>
              </w:rPr>
            </w:pPr>
            <w:r>
              <w:rPr>
                <w:rFonts w:hint="eastAsia" w:eastAsia="仿宋"/>
              </w:rPr>
              <w:t>同意报考。</w:t>
            </w:r>
          </w:p>
          <w:p w14:paraId="3D284EF4">
            <w:pPr>
              <w:spacing w:before="62" w:beforeLines="20"/>
              <w:ind w:firstLine="420"/>
              <w:rPr>
                <w:rFonts w:eastAsia="仿宋"/>
              </w:rPr>
            </w:pPr>
          </w:p>
          <w:p w14:paraId="4E69C8DF">
            <w:pPr>
              <w:spacing w:before="62" w:beforeLines="20"/>
              <w:ind w:firstLine="4410" w:firstLineChars="2100"/>
              <w:rPr>
                <w:rFonts w:eastAsia="仿宋"/>
              </w:rPr>
            </w:pPr>
            <w:r>
              <w:rPr>
                <w:rFonts w:hint="eastAsia" w:eastAsia="仿宋"/>
              </w:rPr>
              <w:t>博导签名：</w:t>
            </w:r>
          </w:p>
          <w:p w14:paraId="4B4BF1DF">
            <w:pPr>
              <w:spacing w:before="62" w:beforeLines="20"/>
              <w:ind w:firstLine="4410" w:firstLineChars="2100"/>
              <w:rPr>
                <w:rFonts w:eastAsia="仿宋"/>
              </w:rPr>
            </w:pPr>
            <w:r>
              <w:rPr>
                <w:rFonts w:hint="eastAsia" w:eastAsia="仿宋"/>
              </w:rPr>
              <w:t xml:space="preserve">年 </w:t>
            </w:r>
            <w:r>
              <w:rPr>
                <w:rFonts w:eastAsia="仿宋"/>
              </w:rPr>
              <w:t xml:space="preserve">   </w:t>
            </w:r>
            <w:r>
              <w:rPr>
                <w:rFonts w:hint="eastAsia" w:eastAsia="仿宋"/>
              </w:rPr>
              <w:t xml:space="preserve">月 </w:t>
            </w:r>
            <w:r>
              <w:rPr>
                <w:rFonts w:eastAsia="仿宋"/>
              </w:rPr>
              <w:t xml:space="preserve">   </w:t>
            </w:r>
            <w:r>
              <w:rPr>
                <w:rFonts w:hint="eastAsia" w:eastAsia="仿宋"/>
              </w:rPr>
              <w:t>日</w:t>
            </w:r>
          </w:p>
        </w:tc>
      </w:tr>
      <w:tr w14:paraId="5178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2254" w:type="dxa"/>
            <w:vAlign w:val="center"/>
          </w:tcPr>
          <w:p w14:paraId="57622CB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拟报学院（部）</w:t>
            </w:r>
          </w:p>
          <w:p w14:paraId="6C5A297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14:paraId="59F4C065">
            <w:pPr>
              <w:spacing w:before="62" w:beforeLines="20"/>
              <w:ind w:firstLine="420"/>
              <w:rPr>
                <w:rFonts w:eastAsia="仿宋"/>
              </w:rPr>
            </w:pPr>
            <w:r>
              <w:rPr>
                <w:rFonts w:eastAsia="仿宋"/>
              </w:rPr>
              <w:t>经院学术委员会研究决定，该生公开发表的创新成果符合学院 “申请-考核制”博士报考要求，同意报考。</w:t>
            </w:r>
          </w:p>
          <w:p w14:paraId="1D85D5B5">
            <w:pPr>
              <w:spacing w:before="62" w:beforeLines="20"/>
              <w:ind w:firstLine="2089" w:firstLineChars="995"/>
              <w:jc w:val="left"/>
              <w:rPr>
                <w:rFonts w:eastAsia="仿宋"/>
              </w:rPr>
            </w:pPr>
          </w:p>
          <w:p w14:paraId="326453A0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院学术委员会主席签字：</w:t>
            </w:r>
          </w:p>
          <w:p w14:paraId="4DE8F6EB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年    月    日</w:t>
            </w:r>
          </w:p>
          <w:p w14:paraId="7D556E62">
            <w:pPr>
              <w:ind w:right="840" w:firstLine="420"/>
              <w:jc w:val="center"/>
              <w:rPr>
                <w:rFonts w:eastAsia="仿宋"/>
              </w:rPr>
            </w:pPr>
          </w:p>
        </w:tc>
      </w:tr>
      <w:tr w14:paraId="797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exact"/>
          <w:jc w:val="center"/>
        </w:trPr>
        <w:tc>
          <w:tcPr>
            <w:tcW w:w="2254" w:type="dxa"/>
            <w:vAlign w:val="center"/>
          </w:tcPr>
          <w:p w14:paraId="1B472F8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14:paraId="14F8054C">
            <w:pPr>
              <w:ind w:firstLine="420"/>
              <w:jc w:val="left"/>
              <w:rPr>
                <w:rFonts w:eastAsia="仿宋"/>
              </w:rPr>
            </w:pPr>
          </w:p>
          <w:p w14:paraId="09EFFC9E">
            <w:pPr>
              <w:ind w:firstLine="42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我保证所提交的以上信息真实准确，并愿意承担上述信息虚假错误所带来的任何后果。</w:t>
            </w:r>
          </w:p>
          <w:p w14:paraId="56BB023A">
            <w:pPr>
              <w:ind w:firstLine="420"/>
              <w:jc w:val="left"/>
              <w:rPr>
                <w:rFonts w:eastAsia="仿宋"/>
              </w:rPr>
            </w:pPr>
          </w:p>
          <w:p w14:paraId="5F515A30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（签字确认前请认真核查上述内容）考生签字：</w:t>
            </w:r>
          </w:p>
          <w:p w14:paraId="4EFDCB96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年   月   日</w:t>
            </w:r>
          </w:p>
        </w:tc>
      </w:tr>
      <w:tr w14:paraId="255B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2254" w:type="dxa"/>
            <w:vAlign w:val="center"/>
          </w:tcPr>
          <w:p w14:paraId="114D95BD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拟报学院</w:t>
            </w:r>
            <w:r>
              <w:rPr>
                <w:rFonts w:eastAsia="仿宋"/>
              </w:rPr>
              <w:t>（部）</w:t>
            </w:r>
            <w:r>
              <w:rPr>
                <w:rFonts w:eastAsia="仿宋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14:paraId="68763CB7">
            <w:pPr>
              <w:ind w:firstLine="420" w:firstLineChars="200"/>
              <w:rPr>
                <w:rFonts w:eastAsia="仿宋"/>
              </w:rPr>
            </w:pPr>
            <w:r>
              <w:rPr>
                <w:rFonts w:eastAsia="仿宋"/>
              </w:rPr>
              <w:t>同意。</w:t>
            </w:r>
          </w:p>
          <w:p w14:paraId="1B041625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学院（部）负责人签字</w:t>
            </w:r>
          </w:p>
          <w:p w14:paraId="06D23EDE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学院（部）（盖章）：</w:t>
            </w:r>
          </w:p>
          <w:p w14:paraId="4AC291AE">
            <w:pPr>
              <w:ind w:right="1890"/>
              <w:jc w:val="righ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</w:rPr>
              <w:t>年   月   日</w:t>
            </w:r>
          </w:p>
        </w:tc>
      </w:tr>
    </w:tbl>
    <w:p w14:paraId="47512976">
      <w:pPr>
        <w:spacing w:line="40" w:lineRule="exact"/>
      </w:pPr>
      <w:r>
        <w:br w:type="textWrapping"/>
      </w:r>
    </w:p>
    <w:p w14:paraId="5EAD80EE">
      <w:r>
        <w:rPr>
          <w:b/>
        </w:rPr>
        <w:t>请双面打印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41123"/>
    <w:rsid w:val="32B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2024-11-29T11:24:00Z</dcterms:created>
  <dc:creator>周怡年</dc:creator>
  <cp:lastModifiedBy>周怡年</cp:lastModifiedBy>
  <dcterms:modified xsi:type="dcterms:W3CDTF">2024-11-29T11:25:40Z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AE1E74201F8144A88B6B724DCB4FC7AA_11</vt:lpwstr>
  </property>
</Properties>
</file>